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5BB71" w14:textId="77777777" w:rsidR="00B423EB" w:rsidRPr="005D243B" w:rsidRDefault="00B423EB" w:rsidP="00B423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hyperlink r:id="rId4" w:tgtFrame="_blank" w:history="1">
        <w:r w:rsidRPr="005D243B">
          <w:rPr>
            <w:rFonts w:ascii="Arial" w:eastAsia="Times New Roman" w:hAnsi="Arial" w:cs="Arial"/>
            <w:color w:val="1155CC"/>
            <w:kern w:val="0"/>
            <w:sz w:val="24"/>
            <w:szCs w:val="24"/>
            <w:u w:val="single"/>
            <w14:ligatures w14:val="none"/>
          </w:rPr>
          <w:t>http://sakuracon.org/wp-content/uploads/2022/01/Membership-Reimbursement-2022.pdf</w:t>
        </w:r>
      </w:hyperlink>
    </w:p>
    <w:p w14:paraId="62E4D3C3" w14:textId="77777777" w:rsidR="00B423EB" w:rsidRPr="005D243B" w:rsidRDefault="00B423EB" w:rsidP="00B423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</w:p>
    <w:p w14:paraId="7F9CC776" w14:textId="3DB7E236" w:rsidR="00B423EB" w:rsidRDefault="00B423EB" w:rsidP="00B423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5D243B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Qualify for membership expense coverage by running panels!</w:t>
      </w:r>
      <w:r w:rsidRPr="005D243B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br/>
      </w:r>
      <w:r w:rsidRPr="005D243B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br/>
        <w:t>We are happy to announce that fan panelists will have the opportunity to qualify for membership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</w:t>
      </w:r>
      <w:r w:rsidRPr="005D243B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expense coverage by running panels</w:t>
      </w:r>
      <w:r w:rsidR="0052687B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!</w:t>
      </w:r>
      <w:r w:rsidRPr="005D243B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br/>
        <w:t>Fan panelists can be eligible for</w:t>
      </w:r>
      <w:r w:rsidR="0052687B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</w:t>
      </w:r>
      <w:r w:rsidR="0052687B" w:rsidRPr="005D243B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badge cos</w:t>
      </w:r>
      <w:r w:rsidR="0052687B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t</w:t>
      </w:r>
      <w:r w:rsidRPr="005D243B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reimbursement of their by providing content that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</w:t>
      </w:r>
      <w:r w:rsidRPr="005D243B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teaches about Asian culture or how Asian culture has been influenced by the</w:t>
      </w:r>
      <w:r w:rsidR="00036CB4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</w:t>
      </w:r>
      <w:r w:rsidRPr="005D243B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media</w:t>
      </w:r>
      <w:r w:rsidR="00036CB4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presented in the panel</w:t>
      </w:r>
      <w:r w:rsidRPr="005D243B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.</w:t>
      </w:r>
      <w:r w:rsidRPr="005D243B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br/>
      </w:r>
    </w:p>
    <w:p w14:paraId="3C9D0216" w14:textId="63EE7EF0" w:rsidR="00B423EB" w:rsidRDefault="00B423EB" w:rsidP="00B423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5D243B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Please be advised, </w:t>
      </w:r>
      <w:r w:rsidR="00490822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this opportunity does not extend to </w:t>
      </w:r>
      <w:r w:rsidRPr="005D243B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tutorial panels</w:t>
      </w:r>
      <w:r w:rsidR="00490822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. </w:t>
      </w:r>
      <w:r w:rsidRPr="005D243B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If you would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</w:t>
      </w:r>
      <w:r w:rsidRPr="005D243B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like to provide a tutorial and are a trusted member of the Asian cultural community, please reach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</w:t>
      </w:r>
      <w:r w:rsidRPr="005D243B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out to </w:t>
      </w:r>
      <w:hyperlink r:id="rId5" w:tgtFrame="_blank" w:history="1">
        <w:r w:rsidRPr="005D243B">
          <w:rPr>
            <w:rFonts w:ascii="Arial" w:eastAsia="Times New Roman" w:hAnsi="Arial" w:cs="Arial"/>
            <w:color w:val="1155CC"/>
            <w:kern w:val="0"/>
            <w:sz w:val="24"/>
            <w:szCs w:val="24"/>
            <w:u w:val="single"/>
            <w14:ligatures w14:val="none"/>
          </w:rPr>
          <w:t>publicity@sakuracon.org</w:t>
        </w:r>
      </w:hyperlink>
      <w:r w:rsidRPr="005D243B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 for more information on becoming a cultural presenter.</w:t>
      </w:r>
      <w:r w:rsidRPr="005D243B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br/>
      </w:r>
    </w:p>
    <w:p w14:paraId="48C2FA11" w14:textId="77777777" w:rsidR="00CF5945" w:rsidRDefault="00B423EB" w:rsidP="00B423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CF5945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14:ligatures w14:val="none"/>
        </w:rPr>
        <w:t>Requirements</w:t>
      </w:r>
    </w:p>
    <w:p w14:paraId="6E65E885" w14:textId="067B71A2" w:rsidR="00B423EB" w:rsidRDefault="00B423EB" w:rsidP="00B423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5D243B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br/>
        <w:t>● You must be 18 or older.</w:t>
      </w:r>
      <w:r w:rsidRPr="005D243B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br/>
        <w:t>● You must already be registered</w:t>
      </w:r>
      <w:r w:rsidRPr="005D243B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br/>
        <w:t>● You must provide at least 3 hours of on-topic programming that reflects Sakura-Con’s mission of the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</w:t>
      </w:r>
      <w:r w:rsidRPr="005D243B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“understanding of Asian culture through the use of traditional and contemporary media.” Although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S</w:t>
      </w:r>
      <w:r w:rsidRPr="005D243B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akura-Con is filled with many different types of pop culture, the panels that qualify toward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</w:t>
      </w:r>
      <w:r w:rsidRPr="005D243B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membership expense coverage must be focused around teaching and sharing Asian culture.</w:t>
      </w:r>
      <w:r w:rsidRPr="005D243B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br/>
        <w:t>○ Off-topic panels will not receive membership expense coverage.</w:t>
      </w:r>
      <w:r w:rsidRPr="005D243B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br/>
        <w:t>● You may also provide 2 additional hours of panels on-topic to gain an additional badge for a third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</w:t>
      </w:r>
      <w:r w:rsidRPr="005D243B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co-panelist.</w:t>
      </w:r>
    </w:p>
    <w:p w14:paraId="5696310C" w14:textId="4949D56A" w:rsidR="00B423EB" w:rsidRDefault="00B423EB" w:rsidP="00B423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5D243B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br/>
        <w:t>Examples of panels that would qualify toward membership expense coverage:</w:t>
      </w:r>
      <w:r w:rsidRPr="005D243B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br/>
        <w:t>● The Evolution of Anime Art Aesthetics</w:t>
      </w:r>
      <w:r w:rsidRPr="005D243B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br/>
        <w:t>● Cosplay as Culture</w:t>
      </w:r>
      <w:r w:rsidRPr="005D243B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br/>
      </w:r>
      <w:r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br/>
      </w:r>
      <w:r w:rsidRPr="005D243B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Panel types that would NOT qualify toward membership expense coverage:</w:t>
      </w:r>
      <w:r w:rsidRPr="005D243B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br/>
        <w:t>● “Ask” type character panels</w:t>
      </w:r>
      <w:r w:rsidRPr="005D243B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br/>
        <w:t xml:space="preserve">● </w:t>
      </w:r>
      <w:r w:rsidR="001D376B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Game panels including but not limited to d</w:t>
      </w:r>
      <w:r w:rsidRPr="005D243B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ating games and game shows</w:t>
      </w:r>
      <w:r w:rsidR="001D376B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.</w:t>
      </w:r>
      <w:r w:rsidRPr="005D243B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br/>
        <w:t xml:space="preserve">● Cosplay panels </w:t>
      </w:r>
      <w:r w:rsidR="00A844A7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not related to the</w:t>
      </w:r>
      <w:r w:rsidRPr="005D243B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impact o</w:t>
      </w:r>
      <w:r w:rsidR="00A844A7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f cosplay on </w:t>
      </w:r>
      <w:r w:rsidRPr="005D243B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Japanese culture</w:t>
      </w:r>
      <w:r w:rsidR="00A844A7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</w:t>
      </w:r>
      <w:r w:rsidRPr="005D243B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or cosplay as a cultural art form.</w:t>
      </w:r>
      <w:r w:rsidRPr="005D243B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br/>
        <w:t xml:space="preserve">● Any panel </w:t>
      </w:r>
      <w:r w:rsidR="00DC3CC4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regarding media or </w:t>
      </w:r>
      <w:r w:rsidRPr="005D243B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pop culture not relate</w:t>
      </w:r>
      <w:r w:rsidR="00E66319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d</w:t>
      </w:r>
      <w:r w:rsidRPr="005D243B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to Japan/Asia (ex: Futurama,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</w:t>
      </w:r>
      <w:r w:rsidRPr="005D243B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Homestuck, Star Wars, Adventure Time) unless it’s expressly about how Japan/Asia has influenced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</w:t>
      </w:r>
      <w:r w:rsidRPr="005D243B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the media or vice versa.</w:t>
      </w:r>
      <w:r w:rsidRPr="005D243B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br/>
      </w:r>
    </w:p>
    <w:p w14:paraId="0BC12F7C" w14:textId="77777777" w:rsidR="00550127" w:rsidRDefault="00B423EB" w:rsidP="00B423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5D243B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Some examples of panels that will not receive membership expense coverage:</w:t>
      </w:r>
      <w:r w:rsidRPr="005D243B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br/>
        <w:t>● Drawing Anime Art</w:t>
      </w:r>
      <w:r w:rsidRPr="005D243B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br/>
        <w:t>● Cosplay 101</w:t>
      </w:r>
    </w:p>
    <w:p w14:paraId="5AE48794" w14:textId="53650D2D" w:rsidR="00B423EB" w:rsidRDefault="00B423EB" w:rsidP="00B423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5D243B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lastRenderedPageBreak/>
        <w:br/>
        <w:t xml:space="preserve">If </w:t>
      </w:r>
      <w:r w:rsidR="001E3D43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you </w:t>
      </w:r>
      <w:r w:rsidRPr="005D243B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have questions on whether your panel qualifies for membership expense coverage, you can email</w:t>
      </w:r>
      <w:r w:rsidR="00550127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</w:t>
      </w:r>
      <w:hyperlink r:id="rId6" w:history="1">
        <w:r w:rsidR="00147A8E" w:rsidRPr="00737B45">
          <w:rPr>
            <w:rStyle w:val="Hyperlink"/>
            <w:rFonts w:ascii="Arial" w:eastAsia="Times New Roman" w:hAnsi="Arial" w:cs="Arial"/>
            <w:kern w:val="0"/>
            <w:sz w:val="24"/>
            <w:szCs w:val="24"/>
            <w14:ligatures w14:val="none"/>
          </w:rPr>
          <w:t>panels@sakuracon.org</w:t>
        </w:r>
      </w:hyperlink>
      <w:r w:rsidRPr="005D243B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 with your panel and content before you submit your panel and we will let you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</w:t>
      </w:r>
      <w:r w:rsidRPr="005D243B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know.</w:t>
      </w:r>
      <w:r w:rsidRPr="005D243B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br/>
      </w:r>
    </w:p>
    <w:p w14:paraId="0C321A07" w14:textId="392246DD" w:rsidR="00B423EB" w:rsidRDefault="002D5ECA" w:rsidP="00B423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14:ligatures w14:val="none"/>
        </w:rPr>
        <w:t>Notices</w:t>
      </w:r>
      <w:r w:rsidR="00B423EB" w:rsidRPr="005D243B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br/>
      </w:r>
      <w:r w:rsidR="00B423EB" w:rsidRPr="005D243B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br/>
      </w:r>
      <w:r w:rsidR="00BD67D8" w:rsidRPr="005D243B">
        <w:rPr>
          <w:rFonts w:ascii="Segoe UI Symbol" w:eastAsia="Times New Roman" w:hAnsi="Segoe UI Symbol" w:cs="Segoe UI Symbol"/>
          <w:color w:val="222222"/>
          <w:kern w:val="0"/>
          <w:sz w:val="24"/>
          <w:szCs w:val="24"/>
          <w14:ligatures w14:val="none"/>
        </w:rPr>
        <w:t>❖</w:t>
      </w:r>
      <w:r w:rsidR="00B423EB" w:rsidRPr="005D243B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Everyone receiving the membership expense coverage must be 18 or older.</w:t>
      </w:r>
      <w:r w:rsidR="00B423EB" w:rsidRPr="005D243B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br/>
      </w:r>
      <w:r w:rsidR="00BD67D8" w:rsidRPr="005D243B">
        <w:rPr>
          <w:rFonts w:ascii="Segoe UI Symbol" w:eastAsia="Times New Roman" w:hAnsi="Segoe UI Symbol" w:cs="Segoe UI Symbol"/>
          <w:color w:val="222222"/>
          <w:kern w:val="0"/>
          <w:sz w:val="24"/>
          <w:szCs w:val="24"/>
          <w14:ligatures w14:val="none"/>
        </w:rPr>
        <w:t>❖</w:t>
      </w:r>
      <w:r w:rsidR="00B423EB" w:rsidRPr="005D243B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Make sure you list your co-panelist on the panel submission form if you want them to also want</w:t>
      </w:r>
      <w:r w:rsidR="00B423EB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</w:t>
      </w:r>
      <w:r w:rsidR="00B423EB" w:rsidRPr="005D243B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them to qualify to have their membership expense covered. If you are running panels by</w:t>
      </w:r>
      <w:r w:rsidR="00B423EB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</w:t>
      </w:r>
      <w:r w:rsidR="00B423EB" w:rsidRPr="005D243B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yourself, then</w:t>
      </w:r>
      <w:r w:rsidR="00E46DA6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only</w:t>
      </w:r>
      <w:r w:rsidR="00B423EB" w:rsidRPr="005D243B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you will be eligible to have your membership expense covered.</w:t>
      </w:r>
      <w:r w:rsidR="00B423EB" w:rsidRPr="005D243B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br/>
      </w:r>
      <w:r w:rsidR="00BD67D8" w:rsidRPr="005D243B">
        <w:rPr>
          <w:rFonts w:ascii="Segoe UI Symbol" w:eastAsia="Times New Roman" w:hAnsi="Segoe UI Symbol" w:cs="Segoe UI Symbol"/>
          <w:color w:val="222222"/>
          <w:kern w:val="0"/>
          <w:sz w:val="24"/>
          <w:szCs w:val="24"/>
          <w14:ligatures w14:val="none"/>
        </w:rPr>
        <w:t>❖</w:t>
      </w:r>
      <w:r w:rsidR="00B423EB" w:rsidRPr="005D243B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You may NOT list a friend as a co-panelist in order to get their membership expense covered if</w:t>
      </w:r>
      <w:r w:rsidR="00B423EB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</w:t>
      </w:r>
      <w:r w:rsidR="00B423EB" w:rsidRPr="005D243B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they are not hosting the panel with you. The Panel Moderators will have lists of the panelists</w:t>
      </w:r>
      <w:r w:rsidR="00B423EB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</w:t>
      </w:r>
      <w:r w:rsidR="00B423EB" w:rsidRPr="005D243B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and will be checking for any abuses of the system.</w:t>
      </w:r>
      <w:r w:rsidR="00B423EB" w:rsidRPr="005D243B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br/>
      </w:r>
      <w:r w:rsidR="00B423EB" w:rsidRPr="005D243B">
        <w:rPr>
          <w:rFonts w:ascii="Segoe UI Symbol" w:eastAsia="Times New Roman" w:hAnsi="Segoe UI Symbol" w:cs="Segoe UI Symbol"/>
          <w:color w:val="222222"/>
          <w:kern w:val="0"/>
          <w:sz w:val="24"/>
          <w:szCs w:val="24"/>
          <w14:ligatures w14:val="none"/>
        </w:rPr>
        <w:t>❖</w:t>
      </w:r>
      <w:r w:rsidR="00B423EB" w:rsidRPr="005D243B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</w:t>
      </w:r>
      <w:r w:rsidR="00B423EB" w:rsidRPr="00F1436E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More hours can mean more memberships</w:t>
      </w:r>
      <w:r w:rsidR="00DE6426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,</w:t>
      </w:r>
      <w:r w:rsidR="00B423EB" w:rsidRPr="00F1436E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but if you have two co-panelists you </w:t>
      </w:r>
      <w:r w:rsidR="00C2693D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all </w:t>
      </w:r>
      <w:r w:rsidR="00B423EB" w:rsidRPr="00F1436E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must run 5 hours of culturally relevant content. </w:t>
      </w:r>
      <w:r w:rsidR="00B423EB" w:rsidRPr="005D243B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br/>
      </w:r>
      <w:r w:rsidR="00B423EB" w:rsidRPr="005D243B">
        <w:rPr>
          <w:rFonts w:ascii="Segoe UI Symbol" w:eastAsia="Times New Roman" w:hAnsi="Segoe UI Symbol" w:cs="Segoe UI Symbol"/>
          <w:color w:val="222222"/>
          <w:kern w:val="0"/>
          <w:sz w:val="24"/>
          <w:szCs w:val="24"/>
          <w14:ligatures w14:val="none"/>
        </w:rPr>
        <w:t>❖</w:t>
      </w:r>
      <w:r w:rsidR="00B423EB" w:rsidRPr="005D243B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Panelists are not eligible for any other coverage in relation to convention attendance or panel related</w:t>
      </w:r>
      <w:r w:rsidR="00B423EB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</w:t>
      </w:r>
      <w:r w:rsidR="00B423EB" w:rsidRPr="005D243B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expenses</w:t>
      </w:r>
      <w:r w:rsidR="00B423EB" w:rsidRPr="005D243B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br/>
      </w:r>
    </w:p>
    <w:p w14:paraId="791D292D" w14:textId="6315401C" w:rsidR="00B423EB" w:rsidRDefault="00366BCB" w:rsidP="00B423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366BCB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Anyone who uses this system to qualify for membership expense coverage but does not fulfill their responsibility will have a one-year panel ban and their membership pulled.</w:t>
      </w:r>
      <w:r w:rsidR="00B423EB" w:rsidRPr="005D243B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br/>
      </w:r>
    </w:p>
    <w:p w14:paraId="427E6440" w14:textId="77777777" w:rsidR="00D51128" w:rsidRDefault="00B423EB" w:rsidP="00B423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D51128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14:ligatures w14:val="none"/>
        </w:rPr>
        <w:t>Notification</w:t>
      </w:r>
    </w:p>
    <w:p w14:paraId="6EC18ABF" w14:textId="2B56574C" w:rsidR="00B423EB" w:rsidRPr="005D243B" w:rsidRDefault="00B423EB" w:rsidP="00B423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5D243B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br/>
        <w:t>Panelists will be notified if they qualif</w:t>
      </w:r>
      <w:r w:rsidR="00570564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y</w:t>
      </w:r>
      <w:r w:rsidRPr="005D243B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for membership reimbursement once all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</w:t>
      </w:r>
      <w:r w:rsidRPr="005D243B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panels have been approved in </w:t>
      </w:r>
      <w:r w:rsidR="006E4326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March. </w:t>
      </w:r>
      <w:r w:rsidRPr="005D243B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If you haven't heard from us by th</w:t>
      </w:r>
      <w:r w:rsidR="00DF25D7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at</w:t>
      </w:r>
      <w:r w:rsidRPr="005D243B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time</w:t>
      </w:r>
      <w:r w:rsidR="00DF25D7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</w:t>
      </w:r>
      <w:r w:rsidRPr="005D243B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but feel that you qualify, please contact the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</w:t>
      </w:r>
      <w:r w:rsidRPr="005D243B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Panels Coordinator at </w:t>
      </w:r>
      <w:hyperlink r:id="rId7" w:tgtFrame="_blank" w:history="1">
        <w:r w:rsidRPr="005D243B">
          <w:rPr>
            <w:rFonts w:ascii="Arial" w:eastAsia="Times New Roman" w:hAnsi="Arial" w:cs="Arial"/>
            <w:color w:val="1155CC"/>
            <w:kern w:val="0"/>
            <w:sz w:val="24"/>
            <w:szCs w:val="24"/>
            <w:u w:val="single"/>
            <w14:ligatures w14:val="none"/>
          </w:rPr>
          <w:t>panels@sakuracon.org</w:t>
        </w:r>
      </w:hyperlink>
      <w:r w:rsidRPr="005D243B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.</w:t>
      </w:r>
    </w:p>
    <w:p w14:paraId="11F4B4B4" w14:textId="77777777" w:rsidR="00B423EB" w:rsidRPr="005D243B" w:rsidRDefault="00B423EB" w:rsidP="00B423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</w:p>
    <w:p w14:paraId="73C525D8" w14:textId="77777777" w:rsidR="00B423EB" w:rsidRDefault="00B423EB" w:rsidP="00B423EB"/>
    <w:p w14:paraId="5488A9AC" w14:textId="77777777" w:rsidR="001D376F" w:rsidRDefault="001D376F"/>
    <w:sectPr w:rsidR="001D37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3EB"/>
    <w:rsid w:val="0002590F"/>
    <w:rsid w:val="00036CB4"/>
    <w:rsid w:val="00147A8E"/>
    <w:rsid w:val="001622E2"/>
    <w:rsid w:val="001D376B"/>
    <w:rsid w:val="001D376F"/>
    <w:rsid w:val="001E3D43"/>
    <w:rsid w:val="002D5ECA"/>
    <w:rsid w:val="00366BCB"/>
    <w:rsid w:val="00490822"/>
    <w:rsid w:val="0052687B"/>
    <w:rsid w:val="00550127"/>
    <w:rsid w:val="00570564"/>
    <w:rsid w:val="006C6737"/>
    <w:rsid w:val="006E4326"/>
    <w:rsid w:val="007B30AC"/>
    <w:rsid w:val="00A844A7"/>
    <w:rsid w:val="00B423EB"/>
    <w:rsid w:val="00BD67D8"/>
    <w:rsid w:val="00C2693D"/>
    <w:rsid w:val="00C36EFD"/>
    <w:rsid w:val="00CF5945"/>
    <w:rsid w:val="00D51128"/>
    <w:rsid w:val="00DC3CC4"/>
    <w:rsid w:val="00DE6426"/>
    <w:rsid w:val="00DF25D7"/>
    <w:rsid w:val="00DF5724"/>
    <w:rsid w:val="00E46DA6"/>
    <w:rsid w:val="00E66319"/>
    <w:rsid w:val="00F1584A"/>
    <w:rsid w:val="00F8559E"/>
    <w:rsid w:val="00FD7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DEA6C"/>
  <w15:chartTrackingRefBased/>
  <w15:docId w15:val="{97B078D5-FBEF-49C8-86D6-107D30FD8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23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7A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7A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anels@sakuracon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nels@sakuracon.org" TargetMode="External"/><Relationship Id="rId5" Type="http://schemas.openxmlformats.org/officeDocument/2006/relationships/hyperlink" Target="mailto:publicity@sakuracon.org" TargetMode="External"/><Relationship Id="rId4" Type="http://schemas.openxmlformats.org/officeDocument/2006/relationships/hyperlink" Target="http://sakuracon.org/wp-content/uploads/2022/01/Membership-Reimbursement-2022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f42aa342-8706-4288-bd11-ebb85995028c}" enabled="1" method="Standard" siteId="{72f988bf-86f1-41af-91ab-2d7cd011db47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576</Words>
  <Characters>3289</Characters>
  <Application>Microsoft Office Word</Application>
  <DocSecurity>0</DocSecurity>
  <Lines>27</Lines>
  <Paragraphs>7</Paragraphs>
  <ScaleCrop>false</ScaleCrop>
  <Company/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 Markowitz</dc:creator>
  <cp:keywords/>
  <dc:description/>
  <cp:lastModifiedBy>Cal Markowitz</cp:lastModifiedBy>
  <cp:revision>31</cp:revision>
  <dcterms:created xsi:type="dcterms:W3CDTF">2022-12-27T20:50:00Z</dcterms:created>
  <dcterms:modified xsi:type="dcterms:W3CDTF">2022-12-29T06:41:00Z</dcterms:modified>
</cp:coreProperties>
</file>